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7324" w14:textId="77777777" w:rsidR="00F769D9" w:rsidRPr="002450D9" w:rsidRDefault="00F769D9" w:rsidP="00F769D9">
      <w:pPr>
        <w:jc w:val="center"/>
        <w:rPr>
          <w:rFonts w:cstheme="minorHAnsi"/>
          <w:b/>
          <w:bCs/>
        </w:rPr>
      </w:pPr>
      <w:r>
        <w:br/>
      </w:r>
      <w:r w:rsidRPr="002450D9">
        <w:rPr>
          <w:rFonts w:cstheme="minorHAnsi"/>
          <w:b/>
          <w:bCs/>
          <w:noProof/>
          <w:sz w:val="36"/>
          <w:szCs w:val="36"/>
        </w:rPr>
        <w:drawing>
          <wp:anchor distT="0" distB="0" distL="114300" distR="114300" simplePos="0" relativeHeight="251658240" behindDoc="1" locked="0" layoutInCell="1" allowOverlap="1" wp14:anchorId="0BAE79E6" wp14:editId="3F87243A">
            <wp:simplePos x="0" y="0"/>
            <wp:positionH relativeFrom="column">
              <wp:posOffset>116913</wp:posOffset>
            </wp:positionH>
            <wp:positionV relativeFrom="paragraph">
              <wp:posOffset>-244475</wp:posOffset>
            </wp:positionV>
            <wp:extent cx="781050" cy="904875"/>
            <wp:effectExtent l="0" t="0" r="0" b="952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anchor>
        </w:drawing>
      </w:r>
      <w:r w:rsidRPr="002450D9">
        <w:rPr>
          <w:rFonts w:cstheme="minorHAnsi"/>
          <w:b/>
          <w:bCs/>
          <w:sz w:val="36"/>
          <w:szCs w:val="36"/>
        </w:rPr>
        <w:t>Broadstairs &amp; St. Peter’s Town Council</w:t>
      </w:r>
    </w:p>
    <w:p w14:paraId="394A20E4" w14:textId="57759B23" w:rsidR="00F769D9" w:rsidRDefault="00F769D9" w:rsidP="00F769D9">
      <w:pPr>
        <w:spacing w:before="100" w:beforeAutospacing="1" w:line="276" w:lineRule="auto"/>
        <w:jc w:val="right"/>
      </w:pPr>
      <w:r w:rsidRPr="002450D9">
        <w:rPr>
          <w:noProof/>
        </w:rPr>
        <mc:AlternateContent>
          <mc:Choice Requires="wps">
            <w:drawing>
              <wp:anchor distT="0" distB="0" distL="114300" distR="114300" simplePos="0" relativeHeight="251658241" behindDoc="0" locked="0" layoutInCell="1" allowOverlap="1" wp14:anchorId="3E859D56" wp14:editId="731FCD6F">
                <wp:simplePos x="0" y="0"/>
                <wp:positionH relativeFrom="column">
                  <wp:posOffset>-143069</wp:posOffset>
                </wp:positionH>
                <wp:positionV relativeFrom="paragraph">
                  <wp:posOffset>122387</wp:posOffset>
                </wp:positionV>
                <wp:extent cx="2705878" cy="684244"/>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2705878" cy="684244"/>
                        </a:xfrm>
                        <a:prstGeom prst="rect">
                          <a:avLst/>
                        </a:prstGeom>
                        <a:solidFill>
                          <a:sysClr val="window" lastClr="FFFFFF"/>
                        </a:solidFill>
                        <a:ln w="6350">
                          <a:noFill/>
                        </a:ln>
                      </wps:spPr>
                      <wps:txbx>
                        <w:txbxContent>
                          <w:p w14:paraId="0C001B00" w14:textId="5D8804B9" w:rsidR="00F769D9" w:rsidRDefault="00F769D9" w:rsidP="003F0317">
                            <w:r>
                              <w:t xml:space="preserve">Broadstairs &amp; St. Peter’s </w:t>
                            </w:r>
                            <w:r w:rsidR="00940530">
                              <w:t xml:space="preserve">Town Council </w:t>
                            </w:r>
                            <w:r>
                              <w:br/>
                            </w:r>
                            <w:r w:rsidR="004E20EB">
                              <w:t xml:space="preserve">Kirsty Holroyd </w:t>
                            </w:r>
                            <w:r w:rsidR="00E42C29">
                              <w:br/>
                              <w:t xml:space="preserve">Town Clerk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9D56" id="_x0000_t202" coordsize="21600,21600" o:spt="202" path="m,l,21600r21600,l21600,xe">
                <v:stroke joinstyle="miter"/>
                <v:path gradientshapeok="t" o:connecttype="rect"/>
              </v:shapetype>
              <v:shape id="Text Box 2" o:spid="_x0000_s1026" type="#_x0000_t202" style="position:absolute;left:0;text-align:left;margin-left:-11.25pt;margin-top:9.65pt;width:213.05pt;height:5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" fillcolor="window" stroked="f" strokeweight=".5pt">
                <v:textbox>
                  <w:txbxContent>
                    <w:p w14:paraId="0C001B00" w14:textId="5D8804B9" w:rsidR="00F769D9" w:rsidRDefault="00F769D9" w:rsidP="003F0317">
                      <w:r>
                        <w:t xml:space="preserve">Broadstairs &amp; St. Peter’s </w:t>
                      </w:r>
                      <w:r w:rsidR="00940530">
                        <w:t xml:space="preserve">Town Council </w:t>
                      </w:r>
                      <w:r>
                        <w:br/>
                      </w:r>
                      <w:r w:rsidR="004E20EB">
                        <w:t xml:space="preserve">Kirsty Holroyd </w:t>
                      </w:r>
                      <w:r w:rsidR="00E42C29">
                        <w:br/>
                        <w:t xml:space="preserve">Town Clerk </w:t>
                      </w:r>
                    </w:p>
                  </w:txbxContent>
                </v:textbox>
              </v:shape>
            </w:pict>
          </mc:Fallback>
        </mc:AlternateContent>
      </w:r>
      <w:r w:rsidRPr="002450D9">
        <w:tab/>
      </w:r>
      <w:r w:rsidR="00940530">
        <w:t xml:space="preserve">Town Clerks Office </w:t>
      </w:r>
      <w:r>
        <w:br/>
      </w:r>
      <w:r w:rsidRPr="002450D9">
        <w:t xml:space="preserve">Pierremont Hall </w:t>
      </w:r>
      <w:r w:rsidRPr="002450D9">
        <w:br/>
        <w:t xml:space="preserve">Broadstairs </w:t>
      </w:r>
      <w:r w:rsidRPr="002450D9">
        <w:br/>
        <w:t>Kent CT10 1JX</w:t>
      </w:r>
      <w:r w:rsidRPr="002450D9">
        <w:br/>
        <w:t>Tel: 01843 868718</w:t>
      </w:r>
      <w:r w:rsidRPr="002450D9">
        <w:br/>
        <w:t xml:space="preserve">Email: </w:t>
      </w:r>
      <w:r>
        <w:t>Mayoralservices</w:t>
      </w:r>
      <w:r w:rsidRPr="002450D9">
        <w:t>@broadstairs.gov.uk</w:t>
      </w:r>
      <w:r w:rsidRPr="002450D9">
        <w:br/>
        <w:t>www.broadstairs.gov.uk</w:t>
      </w:r>
      <w:r w:rsidRPr="002450D9">
        <w:br/>
      </w:r>
    </w:p>
    <w:p w14:paraId="270C9A2B" w14:textId="3FB9A585" w:rsidR="004E20EB" w:rsidRPr="004E20EB" w:rsidRDefault="00F769D9" w:rsidP="00CC0126">
      <w:pPr>
        <w:rPr>
          <w:sz w:val="24"/>
          <w:szCs w:val="24"/>
        </w:rPr>
      </w:pPr>
      <w:r>
        <w:br/>
      </w:r>
      <w:r w:rsidRPr="00F769D9">
        <w:rPr>
          <w:sz w:val="24"/>
          <w:szCs w:val="24"/>
        </w:rPr>
        <w:br/>
      </w:r>
      <w:r w:rsidRPr="00F769D9">
        <w:rPr>
          <w:b/>
          <w:bCs/>
          <w:sz w:val="24"/>
          <w:szCs w:val="24"/>
        </w:rPr>
        <w:t>Press Release:</w:t>
      </w:r>
      <w:r w:rsidR="00ED1552">
        <w:rPr>
          <w:b/>
          <w:bCs/>
          <w:sz w:val="24"/>
          <w:szCs w:val="24"/>
        </w:rPr>
        <w:t xml:space="preserve"> Traffic Information Drop-in Sessions </w:t>
      </w:r>
      <w:r w:rsidR="00940530">
        <w:rPr>
          <w:b/>
          <w:bCs/>
          <w:sz w:val="24"/>
          <w:szCs w:val="24"/>
        </w:rPr>
        <w:t>27</w:t>
      </w:r>
      <w:r w:rsidR="00940530" w:rsidRPr="00940530">
        <w:rPr>
          <w:b/>
          <w:bCs/>
          <w:sz w:val="24"/>
          <w:szCs w:val="24"/>
          <w:vertAlign w:val="superscript"/>
        </w:rPr>
        <w:t>th</w:t>
      </w:r>
      <w:r w:rsidR="00940530">
        <w:rPr>
          <w:b/>
          <w:bCs/>
          <w:sz w:val="24"/>
          <w:szCs w:val="24"/>
        </w:rPr>
        <w:t xml:space="preserve"> August 2024 </w:t>
      </w:r>
      <w:r w:rsidRPr="00F769D9">
        <w:rPr>
          <w:b/>
          <w:bCs/>
          <w:sz w:val="24"/>
          <w:szCs w:val="24"/>
        </w:rPr>
        <w:t xml:space="preserve"> </w:t>
      </w:r>
      <w:r w:rsidRPr="00F769D9">
        <w:rPr>
          <w:sz w:val="24"/>
          <w:szCs w:val="24"/>
        </w:rPr>
        <w:br/>
      </w:r>
      <w:r w:rsidRPr="00F769D9">
        <w:rPr>
          <w:sz w:val="24"/>
          <w:szCs w:val="24"/>
        </w:rPr>
        <w:br/>
      </w:r>
      <w:r w:rsidR="00445C03" w:rsidRPr="00EF43C5">
        <w:rPr>
          <w:sz w:val="24"/>
          <w:szCs w:val="24"/>
        </w:rPr>
        <w:t>In response to concerns raised at recent Council meetings</w:t>
      </w:r>
      <w:r w:rsidR="00445C03">
        <w:rPr>
          <w:sz w:val="24"/>
          <w:szCs w:val="24"/>
        </w:rPr>
        <w:t>,</w:t>
      </w:r>
      <w:r w:rsidR="00445C03" w:rsidRPr="00445C03">
        <w:rPr>
          <w:sz w:val="24"/>
          <w:szCs w:val="24"/>
        </w:rPr>
        <w:t xml:space="preserve"> </w:t>
      </w:r>
      <w:r w:rsidR="00445C03" w:rsidRPr="004E20EB">
        <w:rPr>
          <w:sz w:val="24"/>
          <w:szCs w:val="24"/>
        </w:rPr>
        <w:t>Broadstairs &amp; St. Peter's Town Council is organising</w:t>
      </w:r>
      <w:r w:rsidR="00445C03">
        <w:rPr>
          <w:sz w:val="24"/>
          <w:szCs w:val="24"/>
        </w:rPr>
        <w:t xml:space="preserve"> </w:t>
      </w:r>
      <w:r w:rsidR="00445C03" w:rsidRPr="004E20EB">
        <w:rPr>
          <w:sz w:val="24"/>
          <w:szCs w:val="24"/>
        </w:rPr>
        <w:t>a multi-agency action meeting to discuss the town wide traffic issues residents are experiencing</w:t>
      </w:r>
      <w:r w:rsidR="00445C03">
        <w:rPr>
          <w:sz w:val="24"/>
          <w:szCs w:val="24"/>
        </w:rPr>
        <w:t xml:space="preserve"> and </w:t>
      </w:r>
      <w:r w:rsidR="00445C03" w:rsidRPr="004E20EB">
        <w:rPr>
          <w:sz w:val="24"/>
          <w:szCs w:val="24"/>
        </w:rPr>
        <w:t>to put a spotlight on the dangerous areas that need changes.</w:t>
      </w:r>
      <w:r w:rsidR="00D257E7">
        <w:rPr>
          <w:sz w:val="24"/>
          <w:szCs w:val="24"/>
        </w:rPr>
        <w:br/>
      </w:r>
      <w:r w:rsidR="00D257E7">
        <w:rPr>
          <w:sz w:val="24"/>
          <w:szCs w:val="24"/>
        </w:rPr>
        <w:br/>
      </w:r>
      <w:r w:rsidR="00CC0126" w:rsidRPr="00CC0126">
        <w:rPr>
          <w:sz w:val="24"/>
          <w:szCs w:val="24"/>
        </w:rPr>
        <w:t>Chair of the</w:t>
      </w:r>
      <w:r w:rsidR="00CC0126">
        <w:rPr>
          <w:sz w:val="24"/>
          <w:szCs w:val="24"/>
        </w:rPr>
        <w:t xml:space="preserve"> Environmental Committee</w:t>
      </w:r>
      <w:r w:rsidR="00231725">
        <w:rPr>
          <w:sz w:val="24"/>
          <w:szCs w:val="24"/>
        </w:rPr>
        <w:t>,</w:t>
      </w:r>
      <w:r w:rsidR="00CC0126" w:rsidRPr="00CC0126">
        <w:rPr>
          <w:sz w:val="24"/>
          <w:szCs w:val="24"/>
        </w:rPr>
        <w:t xml:space="preserve"> Cllr Joanne Bright said</w:t>
      </w:r>
      <w:r w:rsidR="00CC0126">
        <w:rPr>
          <w:sz w:val="24"/>
          <w:szCs w:val="24"/>
        </w:rPr>
        <w:t xml:space="preserve"> </w:t>
      </w:r>
      <w:r w:rsidR="004A361C">
        <w:rPr>
          <w:sz w:val="24"/>
          <w:szCs w:val="24"/>
        </w:rPr>
        <w:t>“</w:t>
      </w:r>
      <w:r w:rsidR="00A70191">
        <w:rPr>
          <w:sz w:val="24"/>
          <w:szCs w:val="24"/>
        </w:rPr>
        <w:t xml:space="preserve">According to KCC data </w:t>
      </w:r>
      <w:r w:rsidR="00CC0126" w:rsidRPr="00CC0126">
        <w:rPr>
          <w:sz w:val="24"/>
          <w:szCs w:val="24"/>
        </w:rPr>
        <w:t>Thanet has the highest number of child pedestrian casualties in Kent and the 2nd highest number of cyclist casualties.</w:t>
      </w:r>
      <w:r w:rsidR="00746859">
        <w:rPr>
          <w:sz w:val="24"/>
          <w:szCs w:val="24"/>
        </w:rPr>
        <w:t xml:space="preserve"> </w:t>
      </w:r>
      <w:r w:rsidR="00746859">
        <w:rPr>
          <w:sz w:val="24"/>
          <w:szCs w:val="24"/>
        </w:rPr>
        <w:br/>
      </w:r>
      <w:r w:rsidR="00CC0126" w:rsidRPr="00CC0126">
        <w:rPr>
          <w:sz w:val="24"/>
          <w:szCs w:val="24"/>
        </w:rPr>
        <w:t>The TIDs meeting is a chance for Broadstairs residents to raise concerns about road safety in our town and to flag up traffic hotspots.</w:t>
      </w:r>
      <w:r w:rsidR="00CC0126">
        <w:rPr>
          <w:sz w:val="24"/>
          <w:szCs w:val="24"/>
        </w:rPr>
        <w:t xml:space="preserve"> </w:t>
      </w:r>
      <w:r w:rsidR="00CC0126" w:rsidRPr="00CC0126">
        <w:rPr>
          <w:sz w:val="24"/>
          <w:szCs w:val="24"/>
        </w:rPr>
        <w:t>The Town Council is committed to working towards a safer Broadstairs and this includes safety on our roads.</w:t>
      </w:r>
      <w:r w:rsidR="004A361C">
        <w:rPr>
          <w:sz w:val="24"/>
          <w:szCs w:val="24"/>
        </w:rPr>
        <w:t>”</w:t>
      </w:r>
    </w:p>
    <w:p w14:paraId="1F99FEA4" w14:textId="1600E743" w:rsidR="004E20EB" w:rsidRPr="004E20EB" w:rsidRDefault="004A361C" w:rsidP="004E20EB">
      <w:pPr>
        <w:rPr>
          <w:sz w:val="24"/>
          <w:szCs w:val="24"/>
        </w:rPr>
      </w:pPr>
      <w:r w:rsidRPr="004A361C">
        <w:rPr>
          <w:sz w:val="24"/>
          <w:szCs w:val="24"/>
        </w:rPr>
        <w:t xml:space="preserve">Chair of the Council Cllr Mike Garner added </w:t>
      </w:r>
      <w:r>
        <w:rPr>
          <w:sz w:val="24"/>
          <w:szCs w:val="24"/>
        </w:rPr>
        <w:t xml:space="preserve"> </w:t>
      </w:r>
      <w:r w:rsidR="00664F63">
        <w:rPr>
          <w:sz w:val="24"/>
          <w:szCs w:val="24"/>
        </w:rPr>
        <w:t>“Whilst the To</w:t>
      </w:r>
      <w:r w:rsidR="00165693">
        <w:rPr>
          <w:sz w:val="24"/>
          <w:szCs w:val="24"/>
        </w:rPr>
        <w:t>w</w:t>
      </w:r>
      <w:r w:rsidR="00664F63">
        <w:rPr>
          <w:sz w:val="24"/>
          <w:szCs w:val="24"/>
        </w:rPr>
        <w:t>n Council has</w:t>
      </w:r>
      <w:r w:rsidR="00574B63">
        <w:rPr>
          <w:sz w:val="24"/>
          <w:szCs w:val="24"/>
        </w:rPr>
        <w:t xml:space="preserve"> </w:t>
      </w:r>
      <w:r w:rsidR="00165693">
        <w:rPr>
          <w:sz w:val="24"/>
          <w:szCs w:val="24"/>
        </w:rPr>
        <w:t xml:space="preserve">finite </w:t>
      </w:r>
      <w:r w:rsidR="00574B63">
        <w:rPr>
          <w:sz w:val="24"/>
          <w:szCs w:val="24"/>
        </w:rPr>
        <w:t>resources and limited powers in terms of traffic management, we recognise the vital role we can play in bringing together the various partners and agencies with responsibility for our roads and ensuring our residents’ concerns are heard.”</w:t>
      </w:r>
      <w:r w:rsidR="00941E22">
        <w:rPr>
          <w:sz w:val="24"/>
          <w:szCs w:val="24"/>
        </w:rPr>
        <w:br/>
      </w:r>
      <w:r w:rsidR="00941E22">
        <w:rPr>
          <w:sz w:val="24"/>
          <w:szCs w:val="24"/>
        </w:rPr>
        <w:br/>
        <w:t>Residents are urged to attend the drop in session</w:t>
      </w:r>
      <w:r w:rsidR="00D34D8C">
        <w:rPr>
          <w:sz w:val="24"/>
          <w:szCs w:val="24"/>
        </w:rPr>
        <w:t>s</w:t>
      </w:r>
      <w:r w:rsidR="00BE16FC">
        <w:rPr>
          <w:sz w:val="24"/>
          <w:szCs w:val="24"/>
        </w:rPr>
        <w:t xml:space="preserve"> </w:t>
      </w:r>
      <w:r w:rsidR="00A4039A">
        <w:rPr>
          <w:sz w:val="24"/>
          <w:szCs w:val="24"/>
        </w:rPr>
        <w:t>between</w:t>
      </w:r>
      <w:r w:rsidR="00BE16FC">
        <w:rPr>
          <w:sz w:val="24"/>
          <w:szCs w:val="24"/>
        </w:rPr>
        <w:t xml:space="preserve"> </w:t>
      </w:r>
      <w:r w:rsidR="00BE16FC" w:rsidRPr="004E20EB">
        <w:rPr>
          <w:sz w:val="24"/>
          <w:szCs w:val="24"/>
        </w:rPr>
        <w:t>11am-1pm and 2pm-6pm</w:t>
      </w:r>
      <w:r w:rsidR="005D4E5A" w:rsidRPr="004E20EB">
        <w:rPr>
          <w:sz w:val="24"/>
          <w:szCs w:val="24"/>
        </w:rPr>
        <w:t xml:space="preserve"> </w:t>
      </w:r>
      <w:r w:rsidR="00BE16FC">
        <w:rPr>
          <w:sz w:val="24"/>
          <w:szCs w:val="24"/>
        </w:rPr>
        <w:t xml:space="preserve">in the Council Chamber, </w:t>
      </w:r>
      <w:r w:rsidR="005D4E5A" w:rsidRPr="004E20EB">
        <w:rPr>
          <w:sz w:val="24"/>
          <w:szCs w:val="24"/>
        </w:rPr>
        <w:t xml:space="preserve">Pierremont Hall, CT10 1JX </w:t>
      </w:r>
      <w:r w:rsidR="00A16D7B">
        <w:rPr>
          <w:sz w:val="24"/>
          <w:szCs w:val="24"/>
        </w:rPr>
        <w:t>on Tuesday 27</w:t>
      </w:r>
      <w:r w:rsidR="00A16D7B" w:rsidRPr="00A16D7B">
        <w:rPr>
          <w:sz w:val="24"/>
          <w:szCs w:val="24"/>
          <w:vertAlign w:val="superscript"/>
        </w:rPr>
        <w:t>th</w:t>
      </w:r>
      <w:r w:rsidR="00A16D7B">
        <w:rPr>
          <w:sz w:val="24"/>
          <w:szCs w:val="24"/>
        </w:rPr>
        <w:t xml:space="preserve"> August. </w:t>
      </w:r>
    </w:p>
    <w:p w14:paraId="310FFDE2" w14:textId="3C3479DE" w:rsidR="00E33DB2" w:rsidRPr="00001892" w:rsidRDefault="004E20EB" w:rsidP="00B7749A">
      <w:pPr>
        <w:rPr>
          <w:sz w:val="24"/>
          <w:szCs w:val="24"/>
        </w:rPr>
      </w:pPr>
      <w:r w:rsidRPr="004E20EB">
        <w:rPr>
          <w:sz w:val="24"/>
          <w:szCs w:val="24"/>
        </w:rPr>
        <w:t xml:space="preserve">For more information or any </w:t>
      </w:r>
      <w:r w:rsidR="00001892" w:rsidRPr="004E20EB">
        <w:rPr>
          <w:sz w:val="24"/>
          <w:szCs w:val="24"/>
        </w:rPr>
        <w:t>questions,</w:t>
      </w:r>
      <w:r w:rsidRPr="004E20EB">
        <w:rPr>
          <w:sz w:val="24"/>
          <w:szCs w:val="24"/>
        </w:rPr>
        <w:t xml:space="preserve"> you may have, please contact admin@broadstairs.gov.uk or call Abigail on 01843 868718</w:t>
      </w:r>
      <w:r w:rsidR="00001892">
        <w:rPr>
          <w:sz w:val="24"/>
          <w:szCs w:val="24"/>
        </w:rPr>
        <w:br/>
      </w:r>
      <w:r w:rsidR="00B7749A" w:rsidRPr="00F769D9">
        <w:rPr>
          <w:sz w:val="24"/>
          <w:szCs w:val="24"/>
        </w:rPr>
        <w:br/>
      </w:r>
      <w:r w:rsidR="00E42C29">
        <w:rPr>
          <w:rFonts w:ascii="Brush Script MT" w:hAnsi="Brush Script MT" w:cs="Dreaming Outloud Pro"/>
          <w:i/>
          <w:iCs/>
          <w:sz w:val="44"/>
          <w:szCs w:val="44"/>
        </w:rPr>
        <w:t xml:space="preserve">Kirsty Holroyd </w:t>
      </w:r>
      <w:r w:rsidR="00A67A43">
        <w:rPr>
          <w:rFonts w:ascii="Brush Script MT" w:hAnsi="Brush Script MT" w:cs="Dreaming Outloud Pro"/>
          <w:i/>
          <w:iCs/>
          <w:sz w:val="44"/>
          <w:szCs w:val="44"/>
        </w:rPr>
        <w:br/>
      </w:r>
      <w:r w:rsidR="00E42C29">
        <w:rPr>
          <w:rFonts w:asciiTheme="majorHAnsi" w:hAnsiTheme="majorHAnsi" w:cs="Dreaming Outloud Pro"/>
          <w:sz w:val="24"/>
          <w:szCs w:val="24"/>
        </w:rPr>
        <w:t xml:space="preserve">Town Clerk </w:t>
      </w:r>
    </w:p>
    <w:sectPr w:rsidR="00E33DB2" w:rsidRPr="00001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9A"/>
    <w:rsid w:val="00001892"/>
    <w:rsid w:val="000A22C4"/>
    <w:rsid w:val="000E1E59"/>
    <w:rsid w:val="000E3BE0"/>
    <w:rsid w:val="000F251F"/>
    <w:rsid w:val="00165693"/>
    <w:rsid w:val="001C4748"/>
    <w:rsid w:val="00227FC6"/>
    <w:rsid w:val="00231725"/>
    <w:rsid w:val="0027790C"/>
    <w:rsid w:val="003515E4"/>
    <w:rsid w:val="003A7557"/>
    <w:rsid w:val="003F0317"/>
    <w:rsid w:val="00417104"/>
    <w:rsid w:val="00445C03"/>
    <w:rsid w:val="004A0DE5"/>
    <w:rsid w:val="004A361C"/>
    <w:rsid w:val="004E20EB"/>
    <w:rsid w:val="005113ED"/>
    <w:rsid w:val="00574559"/>
    <w:rsid w:val="00574B63"/>
    <w:rsid w:val="005C6D2F"/>
    <w:rsid w:val="005D4E5A"/>
    <w:rsid w:val="005D6CFC"/>
    <w:rsid w:val="00615CFA"/>
    <w:rsid w:val="00621EB5"/>
    <w:rsid w:val="006451BA"/>
    <w:rsid w:val="00664F63"/>
    <w:rsid w:val="006B6E1B"/>
    <w:rsid w:val="00743040"/>
    <w:rsid w:val="0074386A"/>
    <w:rsid w:val="00746859"/>
    <w:rsid w:val="00885134"/>
    <w:rsid w:val="008A6AB6"/>
    <w:rsid w:val="008B01A0"/>
    <w:rsid w:val="00920BF7"/>
    <w:rsid w:val="00925F86"/>
    <w:rsid w:val="00940530"/>
    <w:rsid w:val="00941E22"/>
    <w:rsid w:val="009537E5"/>
    <w:rsid w:val="009C3B0A"/>
    <w:rsid w:val="009D25A1"/>
    <w:rsid w:val="00A16D7B"/>
    <w:rsid w:val="00A4039A"/>
    <w:rsid w:val="00A67A43"/>
    <w:rsid w:val="00A70191"/>
    <w:rsid w:val="00B715D3"/>
    <w:rsid w:val="00B7749A"/>
    <w:rsid w:val="00BB69F9"/>
    <w:rsid w:val="00BE16FC"/>
    <w:rsid w:val="00C57C4E"/>
    <w:rsid w:val="00CC0126"/>
    <w:rsid w:val="00D257E7"/>
    <w:rsid w:val="00D34D8C"/>
    <w:rsid w:val="00D37508"/>
    <w:rsid w:val="00D82437"/>
    <w:rsid w:val="00D9455C"/>
    <w:rsid w:val="00DE051E"/>
    <w:rsid w:val="00E33DB2"/>
    <w:rsid w:val="00E42C29"/>
    <w:rsid w:val="00E54DD2"/>
    <w:rsid w:val="00E928B4"/>
    <w:rsid w:val="00ED1552"/>
    <w:rsid w:val="00EF43C5"/>
    <w:rsid w:val="00F357D7"/>
    <w:rsid w:val="00F40195"/>
    <w:rsid w:val="00F7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467D"/>
  <w15:chartTrackingRefBased/>
  <w15:docId w15:val="{78DEB006-B102-446B-8DE8-A53936C7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4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4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4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49A"/>
    <w:rPr>
      <w:rFonts w:eastAsiaTheme="majorEastAsia" w:cstheme="majorBidi"/>
      <w:color w:val="272727" w:themeColor="text1" w:themeTint="D8"/>
    </w:rPr>
  </w:style>
  <w:style w:type="paragraph" w:styleId="Title">
    <w:name w:val="Title"/>
    <w:basedOn w:val="Normal"/>
    <w:next w:val="Normal"/>
    <w:link w:val="TitleChar"/>
    <w:uiPriority w:val="10"/>
    <w:qFormat/>
    <w:rsid w:val="00B7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49A"/>
    <w:pPr>
      <w:spacing w:before="160"/>
      <w:jc w:val="center"/>
    </w:pPr>
    <w:rPr>
      <w:i/>
      <w:iCs/>
      <w:color w:val="404040" w:themeColor="text1" w:themeTint="BF"/>
    </w:rPr>
  </w:style>
  <w:style w:type="character" w:customStyle="1" w:styleId="QuoteChar">
    <w:name w:val="Quote Char"/>
    <w:basedOn w:val="DefaultParagraphFont"/>
    <w:link w:val="Quote"/>
    <w:uiPriority w:val="29"/>
    <w:rsid w:val="00B7749A"/>
    <w:rPr>
      <w:i/>
      <w:iCs/>
      <w:color w:val="404040" w:themeColor="text1" w:themeTint="BF"/>
    </w:rPr>
  </w:style>
  <w:style w:type="paragraph" w:styleId="ListParagraph">
    <w:name w:val="List Paragraph"/>
    <w:basedOn w:val="Normal"/>
    <w:uiPriority w:val="34"/>
    <w:qFormat/>
    <w:rsid w:val="00B7749A"/>
    <w:pPr>
      <w:ind w:left="720"/>
      <w:contextualSpacing/>
    </w:pPr>
  </w:style>
  <w:style w:type="character" w:styleId="IntenseEmphasis">
    <w:name w:val="Intense Emphasis"/>
    <w:basedOn w:val="DefaultParagraphFont"/>
    <w:uiPriority w:val="21"/>
    <w:qFormat/>
    <w:rsid w:val="00B7749A"/>
    <w:rPr>
      <w:i/>
      <w:iCs/>
      <w:color w:val="0F4761" w:themeColor="accent1" w:themeShade="BF"/>
    </w:rPr>
  </w:style>
  <w:style w:type="paragraph" w:styleId="IntenseQuote">
    <w:name w:val="Intense Quote"/>
    <w:basedOn w:val="Normal"/>
    <w:next w:val="Normal"/>
    <w:link w:val="IntenseQuoteChar"/>
    <w:uiPriority w:val="30"/>
    <w:qFormat/>
    <w:rsid w:val="00B7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49A"/>
    <w:rPr>
      <w:i/>
      <w:iCs/>
      <w:color w:val="0F4761" w:themeColor="accent1" w:themeShade="BF"/>
    </w:rPr>
  </w:style>
  <w:style w:type="character" w:styleId="IntenseReference">
    <w:name w:val="Intense Reference"/>
    <w:basedOn w:val="DefaultParagraphFont"/>
    <w:uiPriority w:val="32"/>
    <w:qFormat/>
    <w:rsid w:val="00B7749A"/>
    <w:rPr>
      <w:b/>
      <w:bCs/>
      <w:smallCaps/>
      <w:color w:val="0F4761" w:themeColor="accent1" w:themeShade="BF"/>
      <w:spacing w:val="5"/>
    </w:rPr>
  </w:style>
  <w:style w:type="character" w:styleId="Hyperlink">
    <w:name w:val="Hyperlink"/>
    <w:basedOn w:val="DefaultParagraphFont"/>
    <w:uiPriority w:val="99"/>
    <w:unhideWhenUsed/>
    <w:rsid w:val="00A67A43"/>
    <w:rPr>
      <w:color w:val="467886" w:themeColor="hyperlink"/>
      <w:u w:val="single"/>
    </w:rPr>
  </w:style>
  <w:style w:type="character" w:styleId="UnresolvedMention">
    <w:name w:val="Unresolved Mention"/>
    <w:basedOn w:val="DefaultParagraphFont"/>
    <w:uiPriority w:val="99"/>
    <w:semiHidden/>
    <w:unhideWhenUsed/>
    <w:rsid w:val="00A6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0A27C-F3DD-4D24-94B1-8F1BD163C195}">
  <ds:schemaRefs>
    <ds:schemaRef ds:uri="http://schemas.microsoft.com/sharepoint/v3/contenttype/forms"/>
  </ds:schemaRefs>
</ds:datastoreItem>
</file>

<file path=customXml/itemProps2.xml><?xml version="1.0" encoding="utf-8"?>
<ds:datastoreItem xmlns:ds="http://schemas.openxmlformats.org/officeDocument/2006/customXml" ds:itemID="{5A23A43C-1D7C-45CB-A3E4-0BBA44C21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Barton</dc:creator>
  <cp:keywords/>
  <dc:description/>
  <cp:lastModifiedBy>Kirsty Holroyd</cp:lastModifiedBy>
  <cp:revision>2</cp:revision>
  <dcterms:created xsi:type="dcterms:W3CDTF">2024-08-07T15:14:00Z</dcterms:created>
  <dcterms:modified xsi:type="dcterms:W3CDTF">2024-08-07T15:14:00Z</dcterms:modified>
</cp:coreProperties>
</file>